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78FE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ab/>
      </w: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ab/>
        <w:t xml:space="preserve">   GNU LESSER GENERAL PUBLIC LICENSE</w:t>
      </w:r>
    </w:p>
    <w:p w14:paraId="52C8804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Version 3, 29 June 2007</w:t>
      </w:r>
    </w:p>
    <w:p w14:paraId="70ED610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04FD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Copyright (C) 2007 Free Software Foundation, Inc. &lt;http://fsf.org/&gt;</w:t>
      </w:r>
    </w:p>
    <w:p w14:paraId="4FF2CB9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Everyone is permitted to copy and distribute verbatim copies</w:t>
      </w:r>
    </w:p>
    <w:p w14:paraId="3078F7F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license document, but changing it is not allowed.</w:t>
      </w:r>
    </w:p>
    <w:p w14:paraId="2BCE44C2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308186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E5AA4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version of the GNU Lesser General Public License incorporates</w:t>
      </w:r>
    </w:p>
    <w:p w14:paraId="03C1386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the terms and conditions of version 3 of the GNU General Public</w:t>
      </w:r>
    </w:p>
    <w:p w14:paraId="269DE1D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License, supplemented by the additional permissions listed below.</w:t>
      </w:r>
    </w:p>
    <w:p w14:paraId="11EE032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FC717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0. Additional Definitions. </w:t>
      </w:r>
    </w:p>
    <w:p w14:paraId="599900A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DBBB3C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As used herein, "this License" refers to version 3 of the GNU Lesser</w:t>
      </w:r>
    </w:p>
    <w:p w14:paraId="04EDC034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and the "GNU GPL" refers to version 3 of the GNU</w:t>
      </w:r>
    </w:p>
    <w:p w14:paraId="2FF3409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License.</w:t>
      </w:r>
    </w:p>
    <w:p w14:paraId="2202A9F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3E5366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"The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" refers to a covered work governed by this License,</w:t>
      </w:r>
    </w:p>
    <w:p w14:paraId="01124986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other than an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a Combined Work as defined below.</w:t>
      </w:r>
    </w:p>
    <w:p w14:paraId="359B488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39913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 "Application" is any work that makes use of an interface provided</w:t>
      </w:r>
    </w:p>
    <w:p w14:paraId="38850F86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by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, but which is not otherwise based on the Library.</w:t>
      </w:r>
    </w:p>
    <w:p w14:paraId="63B15D0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Defining a subclass of a class defined by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deemed a mode</w:t>
      </w:r>
    </w:p>
    <w:p w14:paraId="264A84C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of using an interface provided by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13D37DD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903F08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 "Combined Work" is a work produced by combining or linking an</w:t>
      </w:r>
    </w:p>
    <w:p w14:paraId="3FCEF524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Application with the Library.  The particular version of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</w:p>
    <w:p w14:paraId="019F3AC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with which the Combined Work was made is also called the "Linked</w:t>
      </w:r>
    </w:p>
    <w:p w14:paraId="549D94F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Version".</w:t>
      </w:r>
    </w:p>
    <w:p w14:paraId="3C68B0E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5880A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"Minimal Corresponding Source" for a Combined Work means the</w:t>
      </w:r>
    </w:p>
    <w:p w14:paraId="394CCA4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Corresponding Source for the Combined Work, excluding any source code</w:t>
      </w:r>
    </w:p>
    <w:p w14:paraId="51F9F64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for portions of the Combined Work that, considered in isolation, are</w:t>
      </w:r>
    </w:p>
    <w:p w14:paraId="7D6A5A8F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based on the Application, and not on the Linked Version.</w:t>
      </w:r>
    </w:p>
    <w:p w14:paraId="74210C7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E74BDB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"Corresponding Application Code" for a Combined Work means the</w:t>
      </w:r>
    </w:p>
    <w:p w14:paraId="6E55CD5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object code and/or source code for the Application, including any data</w:t>
      </w:r>
    </w:p>
    <w:p w14:paraId="6CB2CEE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and utility programs needed for reproducing the Combined Work from the</w:t>
      </w:r>
    </w:p>
    <w:p w14:paraId="22B8678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Application, but excluding the System Libraries of the Combined Work.</w:t>
      </w:r>
    </w:p>
    <w:p w14:paraId="1768B0B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50FE74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1. Exception to Section 3 of the GNU GPL.</w:t>
      </w:r>
    </w:p>
    <w:p w14:paraId="0C3E800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C28F38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covered work under sections 3 and 4 of this License</w:t>
      </w:r>
    </w:p>
    <w:p w14:paraId="46FD28C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without being bound by section 3 of the GNU GPL.</w:t>
      </w:r>
    </w:p>
    <w:p w14:paraId="7912B83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328A0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2. Conveying Modified Versions.</w:t>
      </w:r>
    </w:p>
    <w:p w14:paraId="53E5D2E2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D8059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you modify a copy of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, and, in your modifications, a</w:t>
      </w:r>
    </w:p>
    <w:p w14:paraId="245C25E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facility refers to a function or data to be supplied by an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</w:p>
    <w:p w14:paraId="7E2644B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that uses the facility (other than as an argument passed when the</w:t>
      </w:r>
    </w:p>
    <w:p w14:paraId="1D27E73F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facility is invoked), then you may convey a copy of the modified</w:t>
      </w:r>
    </w:p>
    <w:p w14:paraId="1EDF149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version:</w:t>
      </w:r>
    </w:p>
    <w:p w14:paraId="6F266B6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F33A3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under this License,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provided that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make a good faith effort to</w:t>
      </w:r>
    </w:p>
    <w:p w14:paraId="210E1EB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ensure that, in the event an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does not supply the</w:t>
      </w:r>
    </w:p>
    <w:p w14:paraId="35BC085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function or data, the facility still operates, and performs</w:t>
      </w:r>
    </w:p>
    <w:p w14:paraId="09982F7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whatever part of its purpose remains meaningful, or</w:t>
      </w:r>
    </w:p>
    <w:p w14:paraId="2E60F358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64430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under the GNU GPL, with none of the additional permissions of</w:t>
      </w:r>
    </w:p>
    <w:p w14:paraId="196BFEAB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License applicable to that copy.</w:t>
      </w:r>
    </w:p>
    <w:p w14:paraId="5F15B68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07E25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3. Object Code Incorporating Material from Library Header Files.</w:t>
      </w:r>
    </w:p>
    <w:p w14:paraId="4C82C4C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FC4B1DB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object code form of an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Application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incorporate material from</w:t>
      </w:r>
    </w:p>
    <w:p w14:paraId="47E8000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 header file that is part of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.  You may convey such object</w:t>
      </w:r>
    </w:p>
    <w:p w14:paraId="2A56658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code under terms of your choice, provided that, if the incorporated</w:t>
      </w:r>
    </w:p>
    <w:p w14:paraId="4F8213CF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material is not limited to numerical parameters, data structure</w:t>
      </w:r>
    </w:p>
    <w:p w14:paraId="4C3EBA46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layouts and accessors, or small macros, inline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functions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templates</w:t>
      </w:r>
    </w:p>
    <w:p w14:paraId="1D7CF39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ten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fewer lines in length), you do both of the following:</w:t>
      </w:r>
    </w:p>
    <w:p w14:paraId="5D9A7BE4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8FB9F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object code that the</w:t>
      </w:r>
    </w:p>
    <w:p w14:paraId="46DDEDE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Library is used in it and that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its use are</w:t>
      </w:r>
    </w:p>
    <w:p w14:paraId="4AFD9BF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7E54A6F8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96754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object code with a copy of the GNU GPL and this license</w:t>
      </w:r>
    </w:p>
    <w:p w14:paraId="771ED28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747F70C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6D70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4. Combined Works.</w:t>
      </w:r>
    </w:p>
    <w:p w14:paraId="7F43820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DF3A2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convey a Combined Work under terms of your choice that,</w:t>
      </w:r>
    </w:p>
    <w:p w14:paraId="1DC5CED8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taken together, effectively do not restrict modification of the</w:t>
      </w:r>
    </w:p>
    <w:p w14:paraId="489CF98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portions of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contained in the Combined Work and reverse</w:t>
      </w:r>
    </w:p>
    <w:p w14:paraId="491E8232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engineering for debugging such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modifications, if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you also do each of</w:t>
      </w:r>
    </w:p>
    <w:p w14:paraId="3275883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the following:</w:t>
      </w:r>
    </w:p>
    <w:p w14:paraId="61F672F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5BCFB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Give prominent notice with each copy of the Combined Work that</w:t>
      </w:r>
    </w:p>
    <w:p w14:paraId="5F4FD30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is used in it and that the Library and its use are</w:t>
      </w:r>
    </w:p>
    <w:p w14:paraId="1460B32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covered by this License.</w:t>
      </w:r>
    </w:p>
    <w:p w14:paraId="5CC69F2F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D5C61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Accompany the Combined Work with a copy of the GNU GPL and this license</w:t>
      </w:r>
    </w:p>
    <w:p w14:paraId="061DF99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document.</w:t>
      </w:r>
    </w:p>
    <w:p w14:paraId="46FBD78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8894E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c) For a Combined Work that displays copyright notices during</w:t>
      </w:r>
    </w:p>
    <w:p w14:paraId="00C49472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execution, include the copyright notice for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among</w:t>
      </w:r>
    </w:p>
    <w:p w14:paraId="107F93F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these notices, as well as a reference directing the user to the</w:t>
      </w:r>
    </w:p>
    <w:p w14:paraId="095B0C5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copies of the GNU GPL and this license document.</w:t>
      </w:r>
    </w:p>
    <w:p w14:paraId="04F56D1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67CB4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d) Do one of the following:</w:t>
      </w:r>
    </w:p>
    <w:p w14:paraId="66EDA3B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AF7C7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0) Convey the Minimal Corresponding Source under the terms of this</w:t>
      </w:r>
    </w:p>
    <w:p w14:paraId="78462C1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License, and the Corresponding Application Code in a form</w:t>
      </w:r>
    </w:p>
    <w:p w14:paraId="3716E9F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suitable for, and under terms that permit, the user to</w:t>
      </w:r>
    </w:p>
    <w:p w14:paraId="051A80C6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recombine or relink the Application with a modified version of</w:t>
      </w:r>
    </w:p>
    <w:p w14:paraId="64CAEFD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the Linked Version to produce a modified Combined Work, in the</w:t>
      </w:r>
    </w:p>
    <w:p w14:paraId="585EEE2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manner specified by section 6 of the GNU GPL for conveying</w:t>
      </w:r>
    </w:p>
    <w:p w14:paraId="4CE25396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Corresponding Source.</w:t>
      </w:r>
    </w:p>
    <w:p w14:paraId="21AD750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FC86B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1) Use a suitable shared library mechanism for linking with the</w:t>
      </w:r>
    </w:p>
    <w:p w14:paraId="596864C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Library.  A suitable mechanism is one that (a) uses at run time</w:t>
      </w:r>
    </w:p>
    <w:p w14:paraId="14EFBB3B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a copy of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already present on the user's computer</w:t>
      </w:r>
    </w:p>
    <w:p w14:paraId="4BEE871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system, and (b) will operate properly with a modified version</w:t>
      </w:r>
    </w:p>
    <w:p w14:paraId="18C19A8F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of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is interface-compatible with the Linked</w:t>
      </w:r>
    </w:p>
    <w:p w14:paraId="56531692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Version. </w:t>
      </w:r>
    </w:p>
    <w:p w14:paraId="4C95C8D6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46A5D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e) Provide Installation Information, but only if you would otherwise</w:t>
      </w:r>
    </w:p>
    <w:p w14:paraId="1655ED4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be required to provide such information under section 6 of the</w:t>
      </w:r>
    </w:p>
    <w:p w14:paraId="797B5B2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GNU GPL, and only to the extent that such information is</w:t>
      </w:r>
    </w:p>
    <w:p w14:paraId="0C65F6F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necessary to install and execute a modified version of the</w:t>
      </w:r>
    </w:p>
    <w:p w14:paraId="3EC1046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Combined Work produced by recombining or relinking the</w:t>
      </w:r>
    </w:p>
    <w:p w14:paraId="0DD1C71F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Application with a modified version of the Linked Version. (If</w:t>
      </w:r>
    </w:p>
    <w:p w14:paraId="43D0A77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use option 4d0, the Installation Information must accompany</w:t>
      </w:r>
    </w:p>
    <w:p w14:paraId="36B614D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Minimal Corresponding Source and Corresponding Application</w:t>
      </w:r>
    </w:p>
    <w:p w14:paraId="024B53C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Code. If you use option 4d1, you must provide the Installation</w:t>
      </w:r>
    </w:p>
    <w:p w14:paraId="1EDAC06F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Information in the manner specified by section 6 of the GNU GPL</w:t>
      </w:r>
    </w:p>
    <w:p w14:paraId="4915177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for conveying Corresponding Source.)</w:t>
      </w:r>
    </w:p>
    <w:p w14:paraId="49317F4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D95B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5. Combined Libraries.</w:t>
      </w:r>
    </w:p>
    <w:p w14:paraId="5795B17F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C7466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You may place library facilities that are a work based on the</w:t>
      </w:r>
    </w:p>
    <w:p w14:paraId="0BE5B604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Library side by side in a single library together with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other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library</w:t>
      </w:r>
    </w:p>
    <w:p w14:paraId="068478F2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facilities that are not Applications and are not covered by this</w:t>
      </w:r>
    </w:p>
    <w:p w14:paraId="232085F3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License, and convey such a combined library under terms of your</w:t>
      </w:r>
    </w:p>
    <w:p w14:paraId="31BF914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choice, if you do both of the following:</w:t>
      </w:r>
    </w:p>
    <w:p w14:paraId="1D35D82B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B2AF0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a) Accompany the combined library with a copy of the same work based</w:t>
      </w:r>
    </w:p>
    <w:p w14:paraId="22F09AD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on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, uncombined with any other library facilities,</w:t>
      </w:r>
    </w:p>
    <w:p w14:paraId="0371366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conveyed under the terms of this License.</w:t>
      </w:r>
    </w:p>
    <w:p w14:paraId="293FB58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24B04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b) Give prominent notice with the combined library that part of it</w:t>
      </w:r>
    </w:p>
    <w:p w14:paraId="768C37C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is a work based on the </w:t>
      </w:r>
      <w:proofErr w:type="gramStart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</w:t>
      </w:r>
      <w:proofErr w:type="gramEnd"/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, and explaining where to find the</w:t>
      </w:r>
    </w:p>
    <w:p w14:paraId="7C45149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accompanying uncombined form of the same work.</w:t>
      </w:r>
    </w:p>
    <w:p w14:paraId="0134381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5832E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6. Revised Versions of the GNU Lesser General Public License.</w:t>
      </w:r>
    </w:p>
    <w:p w14:paraId="11A5A762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1302EA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Free Software Foundation may publish revised and/or new versions</w:t>
      </w:r>
    </w:p>
    <w:p w14:paraId="43639A3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from time to time. Such new</w:t>
      </w:r>
    </w:p>
    <w:p w14:paraId="5F1FBCDE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versions will be similar in spirit to the present version, but may</w:t>
      </w:r>
    </w:p>
    <w:p w14:paraId="5F9D73C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differ in detail to address new problems or concerns.</w:t>
      </w:r>
    </w:p>
    <w:p w14:paraId="366F7F0C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69BC7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Each version is given a distinguishing version number. If the</w:t>
      </w:r>
    </w:p>
    <w:p w14:paraId="696FD12F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 as you received it specifies that a certain numbered version</w:t>
      </w:r>
    </w:p>
    <w:p w14:paraId="01B8DB82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of the GNU Lesser General Public License "or any later version"</w:t>
      </w:r>
    </w:p>
    <w:p w14:paraId="2BC9BF2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applies to it, you have the option of following the terms and</w:t>
      </w:r>
    </w:p>
    <w:p w14:paraId="75B6119B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conditions either of that published version or of any later version</w:t>
      </w:r>
    </w:p>
    <w:p w14:paraId="64CE562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published by the Free Software Foundation. If the Library as you</w:t>
      </w:r>
    </w:p>
    <w:p w14:paraId="5ACAFC57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received it does not specify a version number of the GNU Lesser</w:t>
      </w:r>
    </w:p>
    <w:p w14:paraId="383F72F8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License, you may choose any version of the GNU Lesser</w:t>
      </w:r>
    </w:p>
    <w:p w14:paraId="752A5401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General Public License ever published by the Free Software Foundation.</w:t>
      </w:r>
    </w:p>
    <w:p w14:paraId="73E5A83D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74325B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If the Library as you received it specifies that a proxy can decide</w:t>
      </w:r>
    </w:p>
    <w:p w14:paraId="20BCB330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whether future versions of the GNU Lesser General Public License shall</w:t>
      </w:r>
    </w:p>
    <w:p w14:paraId="02330205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apply, that proxy's public statement of acceptance of any version is</w:t>
      </w:r>
    </w:p>
    <w:p w14:paraId="79E13B86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permanent authorization for you to choose that version for the</w:t>
      </w:r>
    </w:p>
    <w:p w14:paraId="50B58F59" w14:textId="77777777" w:rsidR="00A13FE6" w:rsidRPr="00A13FE6" w:rsidRDefault="00A13FE6" w:rsidP="00A13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13FE6">
        <w:rPr>
          <w:rFonts w:ascii="Courier New" w:eastAsia="Times New Roman" w:hAnsi="Courier New" w:cs="Courier New"/>
          <w:color w:val="000000"/>
          <w:sz w:val="20"/>
          <w:szCs w:val="20"/>
        </w:rPr>
        <w:t>Library.</w:t>
      </w:r>
    </w:p>
    <w:p w14:paraId="4E1A1CE4" w14:textId="77777777" w:rsidR="00C81398" w:rsidRDefault="00C81398"/>
    <w:sectPr w:rsidR="00C813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FE6"/>
    <w:rsid w:val="00A13FE6"/>
    <w:rsid w:val="00C8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A402A"/>
  <w15:chartTrackingRefBased/>
  <w15:docId w15:val="{F1044365-EE05-42C1-AD58-8E251AAB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3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3F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0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1140</Words>
  <Characters>6500</Characters>
  <DocSecurity>0</DocSecurity>
  <Lines>54</Lines>
  <Paragraphs>15</Paragraphs>
  <ScaleCrop>false</ScaleCrop>
  <Company/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2023-05-11T17:13:00Z</dcterms:created>
  <dcterms:modified xsi:type="dcterms:W3CDTF">2023-05-11T17:13:00Z</dcterms:modified>
</cp:coreProperties>
</file>